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4B7" w:rsidRPr="007A04BD" w:rsidRDefault="00E274B7" w:rsidP="00E274B7">
      <w:pPr>
        <w:pStyle w:val="ConsPlusNormal"/>
        <w:widowControl/>
        <w:ind w:firstLine="0"/>
        <w:jc w:val="center"/>
        <w:outlineLvl w:val="0"/>
        <w:rPr>
          <w:b/>
          <w:sz w:val="32"/>
          <w:szCs w:val="28"/>
        </w:rPr>
      </w:pPr>
      <w:r w:rsidRPr="007A04BD">
        <w:rPr>
          <w:b/>
          <w:sz w:val="32"/>
          <w:szCs w:val="28"/>
        </w:rPr>
        <w:t xml:space="preserve">Вопросы и ответы </w:t>
      </w:r>
    </w:p>
    <w:p w:rsidR="00E274B7" w:rsidRPr="007A04BD" w:rsidRDefault="00E274B7" w:rsidP="00E274B7">
      <w:pPr>
        <w:pStyle w:val="ConsPlusNormal"/>
        <w:widowControl/>
        <w:ind w:firstLine="0"/>
        <w:jc w:val="center"/>
        <w:outlineLvl w:val="0"/>
        <w:rPr>
          <w:b/>
          <w:sz w:val="28"/>
          <w:szCs w:val="28"/>
        </w:rPr>
      </w:pPr>
      <w:r w:rsidRPr="007A04BD">
        <w:rPr>
          <w:b/>
          <w:sz w:val="28"/>
          <w:szCs w:val="28"/>
        </w:rPr>
        <w:t xml:space="preserve">о преподавании комплексного учебного курса  </w:t>
      </w:r>
    </w:p>
    <w:p w:rsidR="00E274B7" w:rsidRDefault="00E274B7" w:rsidP="00E274B7">
      <w:pPr>
        <w:pStyle w:val="ConsPlusNormal"/>
        <w:widowControl/>
        <w:ind w:firstLine="0"/>
        <w:jc w:val="center"/>
        <w:outlineLvl w:val="0"/>
        <w:rPr>
          <w:b/>
          <w:sz w:val="28"/>
          <w:szCs w:val="28"/>
        </w:rPr>
      </w:pPr>
      <w:r w:rsidRPr="007A04BD">
        <w:rPr>
          <w:b/>
          <w:sz w:val="28"/>
          <w:szCs w:val="28"/>
        </w:rPr>
        <w:t>«Основы религиозных культур и светской этики»</w:t>
      </w:r>
      <w:r>
        <w:rPr>
          <w:b/>
          <w:sz w:val="28"/>
          <w:szCs w:val="28"/>
        </w:rPr>
        <w:t xml:space="preserve"> </w:t>
      </w:r>
    </w:p>
    <w:p w:rsidR="00E274B7" w:rsidRPr="00EC374B" w:rsidRDefault="00E274B7" w:rsidP="00E274B7">
      <w:pPr>
        <w:pStyle w:val="ConsPlusNormal"/>
        <w:widowControl/>
        <w:ind w:firstLine="0"/>
        <w:jc w:val="center"/>
        <w:outlineLvl w:val="0"/>
        <w:rPr>
          <w:sz w:val="28"/>
          <w:szCs w:val="28"/>
        </w:rPr>
      </w:pPr>
      <w:r w:rsidRPr="00EC374B">
        <w:rPr>
          <w:sz w:val="28"/>
          <w:szCs w:val="28"/>
        </w:rPr>
        <w:t xml:space="preserve">(далее - курс ОРКСЭ) </w:t>
      </w:r>
    </w:p>
    <w:p w:rsidR="00E274B7" w:rsidRPr="007A04BD" w:rsidRDefault="00E274B7" w:rsidP="00E274B7">
      <w:pPr>
        <w:pStyle w:val="ConsPlusNormal"/>
        <w:widowControl/>
        <w:ind w:firstLine="540"/>
        <w:jc w:val="both"/>
        <w:rPr>
          <w:sz w:val="28"/>
          <w:szCs w:val="28"/>
        </w:rPr>
      </w:pPr>
    </w:p>
    <w:p w:rsidR="00E274B7" w:rsidRPr="007A04BD" w:rsidRDefault="00E274B7" w:rsidP="00E274B7">
      <w:pPr>
        <w:pStyle w:val="ConsPlusNormal"/>
        <w:widowControl/>
        <w:jc w:val="both"/>
        <w:rPr>
          <w:b/>
          <w:sz w:val="28"/>
          <w:szCs w:val="28"/>
        </w:rPr>
      </w:pPr>
      <w:r w:rsidRPr="007A04BD">
        <w:rPr>
          <w:b/>
          <w:sz w:val="28"/>
          <w:szCs w:val="28"/>
        </w:rPr>
        <w:t>Обязателен ли данный курс для изучения в четвёртом классе?</w:t>
      </w:r>
    </w:p>
    <w:p w:rsidR="00E274B7" w:rsidRPr="007A04BD" w:rsidRDefault="00E274B7" w:rsidP="00E274B7">
      <w:pPr>
        <w:pStyle w:val="ConsPlusNormal"/>
        <w:widowControl/>
        <w:jc w:val="both"/>
        <w:rPr>
          <w:sz w:val="28"/>
          <w:szCs w:val="28"/>
        </w:rPr>
      </w:pPr>
      <w:r w:rsidRPr="007A04BD">
        <w:rPr>
          <w:sz w:val="28"/>
          <w:szCs w:val="28"/>
        </w:rPr>
        <w:t xml:space="preserve">Курс ОРКСЭ является обязательным в 4 классе, его изучение введено во всех общеобразовательных учреждениях Российской Федерации с 1 сентября </w:t>
      </w:r>
      <w:smartTag w:uri="urn:schemas-microsoft-com:office:smarttags" w:element="metricconverter">
        <w:smartTagPr>
          <w:attr w:name="ProductID" w:val="2012 г"/>
        </w:smartTagPr>
        <w:r w:rsidRPr="007A04BD">
          <w:rPr>
            <w:sz w:val="28"/>
            <w:szCs w:val="28"/>
          </w:rPr>
          <w:t>2012 г</w:t>
        </w:r>
      </w:smartTag>
      <w:r w:rsidRPr="007A04BD">
        <w:rPr>
          <w:sz w:val="28"/>
          <w:szCs w:val="28"/>
        </w:rPr>
        <w:t>., 1 час в неделю.</w:t>
      </w:r>
    </w:p>
    <w:p w:rsidR="00E274B7" w:rsidRPr="007A04BD" w:rsidRDefault="00E274B7" w:rsidP="00E274B7">
      <w:pPr>
        <w:pStyle w:val="ConsPlusNormal"/>
        <w:widowControl/>
        <w:jc w:val="both"/>
        <w:rPr>
          <w:b/>
          <w:sz w:val="28"/>
          <w:szCs w:val="28"/>
        </w:rPr>
      </w:pPr>
      <w:r w:rsidRPr="007A04BD">
        <w:rPr>
          <w:b/>
          <w:sz w:val="28"/>
          <w:szCs w:val="28"/>
        </w:rPr>
        <w:t>Можно ли выбрать для изучения несколько модулей ку</w:t>
      </w:r>
      <w:r w:rsidRPr="007A04BD">
        <w:rPr>
          <w:b/>
          <w:sz w:val="28"/>
          <w:szCs w:val="28"/>
        </w:rPr>
        <w:t>р</w:t>
      </w:r>
      <w:r w:rsidRPr="007A04BD">
        <w:rPr>
          <w:b/>
          <w:sz w:val="28"/>
          <w:szCs w:val="28"/>
        </w:rPr>
        <w:t>са ОРКСЭ?</w:t>
      </w:r>
    </w:p>
    <w:p w:rsidR="00E274B7" w:rsidRPr="007A04BD" w:rsidRDefault="00E274B7" w:rsidP="00E274B7">
      <w:pPr>
        <w:ind w:firstLine="720"/>
        <w:rPr>
          <w:rFonts w:ascii="Arial" w:hAnsi="Arial" w:cs="Arial"/>
        </w:rPr>
      </w:pPr>
      <w:r w:rsidRPr="007A04BD">
        <w:rPr>
          <w:rFonts w:ascii="Arial" w:hAnsi="Arial" w:cs="Arial"/>
        </w:rPr>
        <w:t>Родителям необходимо выбрать только один модуль. Прин</w:t>
      </w:r>
      <w:r w:rsidRPr="007A04BD">
        <w:rPr>
          <w:rFonts w:ascii="Arial" w:hAnsi="Arial" w:cs="Arial"/>
        </w:rPr>
        <w:t>я</w:t>
      </w:r>
      <w:r w:rsidRPr="007A04BD">
        <w:rPr>
          <w:rFonts w:ascii="Arial" w:hAnsi="Arial" w:cs="Arial"/>
        </w:rPr>
        <w:t>тие решения о записи ребенка на изучение определенного модуля без согласия его родителей (законных представителей) не допуск</w:t>
      </w:r>
      <w:r w:rsidRPr="007A04BD">
        <w:rPr>
          <w:rFonts w:ascii="Arial" w:hAnsi="Arial" w:cs="Arial"/>
        </w:rPr>
        <w:t>а</w:t>
      </w:r>
      <w:r w:rsidRPr="007A04BD">
        <w:rPr>
          <w:rFonts w:ascii="Arial" w:hAnsi="Arial" w:cs="Arial"/>
        </w:rPr>
        <w:t>ется. Представители школьной администрации, учителя, работники органов управления образованием ни в коем случае не должны в</w:t>
      </w:r>
      <w:r w:rsidRPr="007A04BD">
        <w:rPr>
          <w:rFonts w:ascii="Arial" w:hAnsi="Arial" w:cs="Arial"/>
        </w:rPr>
        <w:t>ы</w:t>
      </w:r>
      <w:r w:rsidRPr="007A04BD">
        <w:rPr>
          <w:rFonts w:ascii="Arial" w:hAnsi="Arial" w:cs="Arial"/>
        </w:rPr>
        <w:t>бирать за семью модуль курса, без учёта мнения родителей учащ</w:t>
      </w:r>
      <w:r w:rsidRPr="007A04BD">
        <w:rPr>
          <w:rFonts w:ascii="Arial" w:hAnsi="Arial" w:cs="Arial"/>
        </w:rPr>
        <w:t>е</w:t>
      </w:r>
      <w:r w:rsidRPr="007A04BD">
        <w:rPr>
          <w:rFonts w:ascii="Arial" w:hAnsi="Arial" w:cs="Arial"/>
        </w:rPr>
        <w:t xml:space="preserve">гося определять, какой именно модуль будет изучать их ребёнок. </w:t>
      </w:r>
    </w:p>
    <w:p w:rsidR="00E274B7" w:rsidRPr="007A04BD" w:rsidRDefault="00E274B7" w:rsidP="00E274B7">
      <w:pPr>
        <w:pStyle w:val="ConsPlusNormal"/>
        <w:widowControl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7A04BD">
        <w:rPr>
          <w:b/>
          <w:sz w:val="28"/>
          <w:szCs w:val="28"/>
        </w:rPr>
        <w:t>Какие изменения произойдут в учебном процессе ко</w:t>
      </w:r>
      <w:r w:rsidRPr="007A04BD">
        <w:rPr>
          <w:b/>
          <w:sz w:val="28"/>
          <w:szCs w:val="28"/>
        </w:rPr>
        <w:t>н</w:t>
      </w:r>
      <w:r w:rsidRPr="007A04BD">
        <w:rPr>
          <w:b/>
          <w:sz w:val="28"/>
          <w:szCs w:val="28"/>
        </w:rPr>
        <w:t>кретного образовательного учреждения? Не будет ли изучение ку</w:t>
      </w:r>
      <w:r w:rsidRPr="007A04BD">
        <w:rPr>
          <w:b/>
          <w:sz w:val="28"/>
          <w:szCs w:val="28"/>
        </w:rPr>
        <w:t>р</w:t>
      </w:r>
      <w:r w:rsidRPr="007A04BD">
        <w:rPr>
          <w:b/>
          <w:sz w:val="28"/>
          <w:szCs w:val="28"/>
        </w:rPr>
        <w:t>са ОРКСЭ проводиться за счёт учебных часов по основным предметам (русский язык, математика, иностранные языки)?</w:t>
      </w:r>
    </w:p>
    <w:p w:rsidR="00E274B7" w:rsidRPr="007A04BD" w:rsidRDefault="00E274B7" w:rsidP="00E274B7">
      <w:pPr>
        <w:ind w:firstLine="720"/>
        <w:rPr>
          <w:rFonts w:ascii="Arial" w:hAnsi="Arial" w:cs="Arial"/>
        </w:rPr>
      </w:pPr>
      <w:r w:rsidRPr="007A04BD">
        <w:rPr>
          <w:rFonts w:ascii="Arial" w:hAnsi="Arial" w:cs="Arial"/>
        </w:rPr>
        <w:t>Учебный процесс в каждой школе организуется в соответствии с учебным планом, разрабатываемым в школе самостоятельно на основе федерального базисного учебного плана, утвержденного государственным стандартом общего образования. Количество ч</w:t>
      </w:r>
      <w:r w:rsidRPr="007A04BD">
        <w:rPr>
          <w:rFonts w:ascii="Arial" w:hAnsi="Arial" w:cs="Arial"/>
        </w:rPr>
        <w:t>а</w:t>
      </w:r>
      <w:r w:rsidRPr="007A04BD">
        <w:rPr>
          <w:rFonts w:ascii="Arial" w:hAnsi="Arial" w:cs="Arial"/>
        </w:rPr>
        <w:t>сов, предусмотренных учебным планом школы на изучение конкре</w:t>
      </w:r>
      <w:r w:rsidRPr="007A04BD">
        <w:rPr>
          <w:rFonts w:ascii="Arial" w:hAnsi="Arial" w:cs="Arial"/>
        </w:rPr>
        <w:t>т</w:t>
      </w:r>
      <w:r w:rsidRPr="007A04BD">
        <w:rPr>
          <w:rFonts w:ascii="Arial" w:hAnsi="Arial" w:cs="Arial"/>
        </w:rPr>
        <w:t>ного предмета, не может быть меньше количества часов, отведе</w:t>
      </w:r>
      <w:r w:rsidRPr="007A04BD">
        <w:rPr>
          <w:rFonts w:ascii="Arial" w:hAnsi="Arial" w:cs="Arial"/>
        </w:rPr>
        <w:t>н</w:t>
      </w:r>
      <w:r w:rsidRPr="007A04BD">
        <w:rPr>
          <w:rFonts w:ascii="Arial" w:hAnsi="Arial" w:cs="Arial"/>
        </w:rPr>
        <w:t>ных на изучение данного предмета федеральным базисным уче</w:t>
      </w:r>
      <w:r w:rsidRPr="007A04BD">
        <w:rPr>
          <w:rFonts w:ascii="Arial" w:hAnsi="Arial" w:cs="Arial"/>
        </w:rPr>
        <w:t>б</w:t>
      </w:r>
      <w:r w:rsidRPr="007A04BD">
        <w:rPr>
          <w:rFonts w:ascii="Arial" w:hAnsi="Arial" w:cs="Arial"/>
        </w:rPr>
        <w:t>ным пл</w:t>
      </w:r>
      <w:r w:rsidRPr="007A04BD">
        <w:rPr>
          <w:rFonts w:ascii="Arial" w:hAnsi="Arial" w:cs="Arial"/>
        </w:rPr>
        <w:t>а</w:t>
      </w:r>
      <w:r w:rsidRPr="007A04BD">
        <w:rPr>
          <w:rFonts w:ascii="Arial" w:hAnsi="Arial" w:cs="Arial"/>
        </w:rPr>
        <w:t xml:space="preserve">ном. </w:t>
      </w:r>
    </w:p>
    <w:p w:rsidR="00E274B7" w:rsidRPr="007A04BD" w:rsidRDefault="00E274B7" w:rsidP="00E274B7">
      <w:pPr>
        <w:ind w:firstLine="720"/>
        <w:rPr>
          <w:rFonts w:ascii="Arial" w:hAnsi="Arial" w:cs="Arial"/>
        </w:rPr>
      </w:pPr>
      <w:r w:rsidRPr="007A04BD">
        <w:rPr>
          <w:rFonts w:ascii="Arial" w:hAnsi="Arial" w:cs="Arial"/>
        </w:rPr>
        <w:t>Кроме этого, каждое образовательное учреждение имеет во</w:t>
      </w:r>
      <w:r w:rsidRPr="007A04BD">
        <w:rPr>
          <w:rFonts w:ascii="Arial" w:hAnsi="Arial" w:cs="Arial"/>
        </w:rPr>
        <w:t>з</w:t>
      </w:r>
      <w:r w:rsidRPr="007A04BD">
        <w:rPr>
          <w:rFonts w:ascii="Arial" w:hAnsi="Arial" w:cs="Arial"/>
        </w:rPr>
        <w:t>можность самостоятельно распределять не менее 10% часов уче</w:t>
      </w:r>
      <w:r w:rsidRPr="007A04BD">
        <w:rPr>
          <w:rFonts w:ascii="Arial" w:hAnsi="Arial" w:cs="Arial"/>
        </w:rPr>
        <w:t>б</w:t>
      </w:r>
      <w:r w:rsidRPr="007A04BD">
        <w:rPr>
          <w:rFonts w:ascii="Arial" w:hAnsi="Arial" w:cs="Arial"/>
        </w:rPr>
        <w:t>ного плана, составляющих школьный компонент учебного плана (компонент участников образовательного процесса). Часы этого компонента могут быть использованы школой на введение дополн</w:t>
      </w:r>
      <w:r w:rsidRPr="007A04BD">
        <w:rPr>
          <w:rFonts w:ascii="Arial" w:hAnsi="Arial" w:cs="Arial"/>
        </w:rPr>
        <w:t>и</w:t>
      </w:r>
      <w:r w:rsidRPr="007A04BD">
        <w:rPr>
          <w:rFonts w:ascii="Arial" w:hAnsi="Arial" w:cs="Arial"/>
        </w:rPr>
        <w:t xml:space="preserve">тельных курсов, дисциплин, организацию индивидуально-групповых занятий, деление класса на подгруппы. </w:t>
      </w:r>
    </w:p>
    <w:p w:rsidR="00E274B7" w:rsidRPr="007A04BD" w:rsidRDefault="00E274B7" w:rsidP="00E274B7">
      <w:pPr>
        <w:ind w:firstLine="720"/>
        <w:rPr>
          <w:rFonts w:ascii="Arial" w:hAnsi="Arial" w:cs="Arial"/>
        </w:rPr>
      </w:pPr>
      <w:r w:rsidRPr="007A04BD">
        <w:rPr>
          <w:rFonts w:ascii="Arial" w:hAnsi="Arial" w:cs="Arial"/>
        </w:rPr>
        <w:t>В связи с изменениями федерального базисного учебного плана для общеобразовательных учреждений Российской Федер</w:t>
      </w:r>
      <w:r w:rsidRPr="007A04BD">
        <w:rPr>
          <w:rFonts w:ascii="Arial" w:hAnsi="Arial" w:cs="Arial"/>
        </w:rPr>
        <w:t>а</w:t>
      </w:r>
      <w:r w:rsidRPr="007A04BD">
        <w:rPr>
          <w:rFonts w:ascii="Arial" w:hAnsi="Arial" w:cs="Arial"/>
        </w:rPr>
        <w:t xml:space="preserve">ции (приказы Минобрнауки России от 31.01.2012 г. № 69 и от </w:t>
      </w:r>
      <w:r w:rsidRPr="007A04BD">
        <w:rPr>
          <w:rFonts w:ascii="Arial" w:hAnsi="Arial" w:cs="Arial"/>
        </w:rPr>
        <w:lastRenderedPageBreak/>
        <w:t>01.02.2012 г. № 74) курс ОРКСЭ становится обязательным для из</w:t>
      </w:r>
      <w:r w:rsidRPr="007A04BD">
        <w:rPr>
          <w:rFonts w:ascii="Arial" w:hAnsi="Arial" w:cs="Arial"/>
        </w:rPr>
        <w:t>у</w:t>
      </w:r>
      <w:r w:rsidRPr="007A04BD">
        <w:rPr>
          <w:rFonts w:ascii="Arial" w:hAnsi="Arial" w:cs="Arial"/>
        </w:rPr>
        <w:t>чения учащимися четвертого класса (годовая нагрузка — 34 уче</w:t>
      </w:r>
      <w:r w:rsidRPr="007A04BD">
        <w:rPr>
          <w:rFonts w:ascii="Arial" w:hAnsi="Arial" w:cs="Arial"/>
        </w:rPr>
        <w:t>б</w:t>
      </w:r>
      <w:r w:rsidRPr="007A04BD">
        <w:rPr>
          <w:rFonts w:ascii="Arial" w:hAnsi="Arial" w:cs="Arial"/>
        </w:rPr>
        <w:t>ных часа). Курс ОРКСЭ вводится в учебный процесс за счёт часов школьного компонента (компонент участников образовательного процесса), что не приведёт к уменьшению обязательного колич</w:t>
      </w:r>
      <w:r w:rsidRPr="007A04BD">
        <w:rPr>
          <w:rFonts w:ascii="Arial" w:hAnsi="Arial" w:cs="Arial"/>
        </w:rPr>
        <w:t>е</w:t>
      </w:r>
      <w:r w:rsidRPr="007A04BD">
        <w:rPr>
          <w:rFonts w:ascii="Arial" w:hAnsi="Arial" w:cs="Arial"/>
        </w:rPr>
        <w:t>ства уроков по другим предметам, установленного федеральным базисным учебным планом, а также к увеличению общей учебной н</w:t>
      </w:r>
      <w:r w:rsidRPr="007A04BD">
        <w:rPr>
          <w:rFonts w:ascii="Arial" w:hAnsi="Arial" w:cs="Arial"/>
        </w:rPr>
        <w:t>а</w:t>
      </w:r>
      <w:r w:rsidRPr="007A04BD">
        <w:rPr>
          <w:rFonts w:ascii="Arial" w:hAnsi="Arial" w:cs="Arial"/>
        </w:rPr>
        <w:t>грузки школьников.</w:t>
      </w:r>
    </w:p>
    <w:p w:rsidR="00E274B7" w:rsidRPr="007A04BD" w:rsidRDefault="00E274B7" w:rsidP="00E274B7">
      <w:pPr>
        <w:pStyle w:val="ConsPlusNormal"/>
        <w:widowControl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Pr="007A04BD">
        <w:rPr>
          <w:b/>
          <w:sz w:val="28"/>
          <w:szCs w:val="28"/>
        </w:rPr>
        <w:t>Правда ли, что к преподаванию будут привлекаться пр</w:t>
      </w:r>
      <w:r w:rsidRPr="007A04BD">
        <w:rPr>
          <w:b/>
          <w:sz w:val="28"/>
          <w:szCs w:val="28"/>
        </w:rPr>
        <w:t>а</w:t>
      </w:r>
      <w:r w:rsidRPr="007A04BD">
        <w:rPr>
          <w:b/>
          <w:sz w:val="28"/>
          <w:szCs w:val="28"/>
        </w:rPr>
        <w:t>вославные священники, служители других религий?</w:t>
      </w:r>
    </w:p>
    <w:p w:rsidR="00E274B7" w:rsidRPr="007A04BD" w:rsidRDefault="00E274B7" w:rsidP="00E274B7">
      <w:pPr>
        <w:ind w:firstLine="720"/>
        <w:rPr>
          <w:rFonts w:ascii="Arial" w:hAnsi="Arial" w:cs="Arial"/>
        </w:rPr>
      </w:pPr>
      <w:r w:rsidRPr="007A04BD">
        <w:rPr>
          <w:rFonts w:ascii="Arial" w:hAnsi="Arial" w:cs="Arial"/>
        </w:rPr>
        <w:t>Нет. Курс ОРКСЭ преподают и будут преподавать учителя школ, прошедшие соответствующие курсы повышения квалифик</w:t>
      </w:r>
      <w:r w:rsidRPr="007A04BD">
        <w:rPr>
          <w:rFonts w:ascii="Arial" w:hAnsi="Arial" w:cs="Arial"/>
        </w:rPr>
        <w:t>а</w:t>
      </w:r>
      <w:r w:rsidRPr="007A04BD">
        <w:rPr>
          <w:rFonts w:ascii="Arial" w:hAnsi="Arial" w:cs="Arial"/>
        </w:rPr>
        <w:t>ции, подготовки. На этапе апробации курса ОРКСЭ в ряде регионов и в дальнейшем при его распространении на школы всех регионов России было решено, что преподавать модули по основам религ</w:t>
      </w:r>
      <w:r w:rsidRPr="007A04BD">
        <w:rPr>
          <w:rFonts w:ascii="Arial" w:hAnsi="Arial" w:cs="Arial"/>
        </w:rPr>
        <w:t>и</w:t>
      </w:r>
      <w:r w:rsidRPr="007A04BD">
        <w:rPr>
          <w:rFonts w:ascii="Arial" w:hAnsi="Arial" w:cs="Arial"/>
        </w:rPr>
        <w:t>озных культур будут светские учителя. Имея в виду под словом «светские», что это не атеисты, неверующие люди, а гражданские, обычные школьные учителя, не являющиеся служителями религ</w:t>
      </w:r>
      <w:r w:rsidRPr="007A04BD">
        <w:rPr>
          <w:rFonts w:ascii="Arial" w:hAnsi="Arial" w:cs="Arial"/>
        </w:rPr>
        <w:t>и</w:t>
      </w:r>
      <w:r w:rsidRPr="007A04BD">
        <w:rPr>
          <w:rFonts w:ascii="Arial" w:hAnsi="Arial" w:cs="Arial"/>
        </w:rPr>
        <w:t xml:space="preserve">озных культов. </w:t>
      </w:r>
    </w:p>
    <w:p w:rsidR="00E274B7" w:rsidRPr="007A04BD" w:rsidRDefault="00E274B7" w:rsidP="00E274B7">
      <w:pPr>
        <w:ind w:firstLine="720"/>
        <w:rPr>
          <w:rFonts w:ascii="Arial" w:hAnsi="Arial" w:cs="Arial"/>
        </w:rPr>
      </w:pPr>
      <w:r w:rsidRPr="007A04BD">
        <w:rPr>
          <w:rFonts w:ascii="Arial" w:hAnsi="Arial" w:cs="Arial"/>
        </w:rPr>
        <w:t>С этим согласны и все религиозные организации (Русская Православная Церковь, исламские, буддистские, иудаистские), в</w:t>
      </w:r>
      <w:r w:rsidRPr="007A04BD">
        <w:rPr>
          <w:rFonts w:ascii="Arial" w:hAnsi="Arial" w:cs="Arial"/>
        </w:rPr>
        <w:t>ы</w:t>
      </w:r>
      <w:r w:rsidRPr="007A04BD">
        <w:rPr>
          <w:rFonts w:ascii="Arial" w:hAnsi="Arial" w:cs="Arial"/>
        </w:rPr>
        <w:t>ступающие в этом проекте партнёрами государства, семьи и школы в обеспечении необходимого качества преподавания соответств</w:t>
      </w:r>
      <w:r w:rsidRPr="007A04BD">
        <w:rPr>
          <w:rFonts w:ascii="Arial" w:hAnsi="Arial" w:cs="Arial"/>
        </w:rPr>
        <w:t>у</w:t>
      </w:r>
      <w:r w:rsidRPr="007A04BD">
        <w:rPr>
          <w:rFonts w:ascii="Arial" w:hAnsi="Arial" w:cs="Arial"/>
        </w:rPr>
        <w:t xml:space="preserve">ющих религиозных культур, исключающего искажения, неточности в представлении религиозных традиций. </w:t>
      </w:r>
    </w:p>
    <w:p w:rsidR="00E274B7" w:rsidRPr="007A04BD" w:rsidRDefault="00E274B7" w:rsidP="00E274B7">
      <w:pPr>
        <w:ind w:firstLine="720"/>
        <w:rPr>
          <w:rFonts w:ascii="Arial" w:hAnsi="Arial" w:cs="Arial"/>
        </w:rPr>
      </w:pPr>
      <w:r w:rsidRPr="007A04BD">
        <w:rPr>
          <w:rFonts w:ascii="Arial" w:hAnsi="Arial" w:cs="Arial"/>
        </w:rPr>
        <w:t>Участие конфессий предусматривается в подготовке учителей по религиозным культурам, в разработке или экспертизе учебного и методического обеспечения. Привлекать служителей культа (св</w:t>
      </w:r>
      <w:r w:rsidRPr="007A04BD">
        <w:rPr>
          <w:rFonts w:ascii="Arial" w:hAnsi="Arial" w:cs="Arial"/>
        </w:rPr>
        <w:t>я</w:t>
      </w:r>
      <w:r w:rsidRPr="007A04BD">
        <w:rPr>
          <w:rFonts w:ascii="Arial" w:hAnsi="Arial" w:cs="Arial"/>
        </w:rPr>
        <w:t>щенники, раввины, муллы и др.), даже имеющих необходимое для работы в школе образование, непосредственно к преподаванию ОРКСЭ нет необходимости. В то же время учитель может взаим</w:t>
      </w:r>
      <w:r w:rsidRPr="007A04BD">
        <w:rPr>
          <w:rFonts w:ascii="Arial" w:hAnsi="Arial" w:cs="Arial"/>
        </w:rPr>
        <w:t>о</w:t>
      </w:r>
      <w:r w:rsidRPr="007A04BD">
        <w:rPr>
          <w:rFonts w:ascii="Arial" w:hAnsi="Arial" w:cs="Arial"/>
        </w:rPr>
        <w:t>действовать со служителями культа, консультироваться у них, пр</w:t>
      </w:r>
      <w:r w:rsidRPr="007A04BD">
        <w:rPr>
          <w:rFonts w:ascii="Arial" w:hAnsi="Arial" w:cs="Arial"/>
        </w:rPr>
        <w:t>и</w:t>
      </w:r>
      <w:r w:rsidRPr="007A04BD">
        <w:rPr>
          <w:rFonts w:ascii="Arial" w:hAnsi="Arial" w:cs="Arial"/>
        </w:rPr>
        <w:t>гласить священника на отдельный урок или провести мероприятие в школе с его участием, если это целесообразно для достижения лучших учебных и воспитательных результатов. Такие встречи во внеурочное время, например в форме экскурсии в ближайший храм, могут проводиться с участием родителей учащихся, а также в кач</w:t>
      </w:r>
      <w:r w:rsidRPr="007A04BD">
        <w:rPr>
          <w:rFonts w:ascii="Arial" w:hAnsi="Arial" w:cs="Arial"/>
        </w:rPr>
        <w:t>е</w:t>
      </w:r>
      <w:r w:rsidRPr="007A04BD">
        <w:rPr>
          <w:rFonts w:ascii="Arial" w:hAnsi="Arial" w:cs="Arial"/>
        </w:rPr>
        <w:t>стве дополнительных, внеурочных занятий по курсу ОРКСЭ при ж</w:t>
      </w:r>
      <w:r w:rsidRPr="007A04BD">
        <w:rPr>
          <w:rFonts w:ascii="Arial" w:hAnsi="Arial" w:cs="Arial"/>
        </w:rPr>
        <w:t>е</w:t>
      </w:r>
      <w:r w:rsidRPr="007A04BD">
        <w:rPr>
          <w:rFonts w:ascii="Arial" w:hAnsi="Arial" w:cs="Arial"/>
        </w:rPr>
        <w:t>лании школьников и также с согласия родителей.</w:t>
      </w:r>
    </w:p>
    <w:p w:rsidR="00E274B7" w:rsidRPr="007A04BD" w:rsidRDefault="00E274B7" w:rsidP="00E274B7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</w:t>
      </w:r>
      <w:r w:rsidRPr="007A04BD">
        <w:rPr>
          <w:rFonts w:ascii="Arial" w:hAnsi="Arial" w:cs="Arial"/>
          <w:b/>
        </w:rPr>
        <w:t>Что родителям нужно будет купить для этого урока (те</w:t>
      </w:r>
      <w:r w:rsidRPr="007A04BD">
        <w:rPr>
          <w:rFonts w:ascii="Arial" w:hAnsi="Arial" w:cs="Arial"/>
          <w:b/>
        </w:rPr>
        <w:t>т</w:t>
      </w:r>
      <w:r w:rsidRPr="007A04BD">
        <w:rPr>
          <w:rFonts w:ascii="Arial" w:hAnsi="Arial" w:cs="Arial"/>
          <w:b/>
        </w:rPr>
        <w:t>радь рабочая, книга для родителей, учебник)?</w:t>
      </w:r>
    </w:p>
    <w:p w:rsidR="00E274B7" w:rsidRPr="007A04BD" w:rsidRDefault="00E274B7" w:rsidP="00E274B7">
      <w:pPr>
        <w:ind w:firstLine="720"/>
        <w:rPr>
          <w:rFonts w:ascii="Arial" w:hAnsi="Arial" w:cs="Arial"/>
        </w:rPr>
      </w:pPr>
      <w:r w:rsidRPr="007A04BD">
        <w:rPr>
          <w:rFonts w:ascii="Arial" w:hAnsi="Arial" w:cs="Arial"/>
        </w:rPr>
        <w:lastRenderedPageBreak/>
        <w:t>Никаких закупок учебной или дополнительной литературы по всем модулям курса ОРКСЭ для семьи, родителей не требуется. Все необходимые пособия будут поставлены за счёт бюджета гор</w:t>
      </w:r>
      <w:r w:rsidRPr="007A04BD">
        <w:rPr>
          <w:rFonts w:ascii="Arial" w:hAnsi="Arial" w:cs="Arial"/>
        </w:rPr>
        <w:t>о</w:t>
      </w:r>
      <w:r w:rsidRPr="007A04BD">
        <w:rPr>
          <w:rFonts w:ascii="Arial" w:hAnsi="Arial" w:cs="Arial"/>
        </w:rPr>
        <w:t xml:space="preserve">да Москвы.  </w:t>
      </w:r>
    </w:p>
    <w:p w:rsidR="00E274B7" w:rsidRPr="007A04BD" w:rsidRDefault="00E274B7" w:rsidP="00E274B7">
      <w:pPr>
        <w:pStyle w:val="ConsPlusNormal"/>
        <w:widowControl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Pr="007A04BD">
        <w:rPr>
          <w:b/>
          <w:sz w:val="28"/>
          <w:szCs w:val="28"/>
        </w:rPr>
        <w:t>Что такое практические занятия по курсу ОРКСЭ?</w:t>
      </w:r>
    </w:p>
    <w:p w:rsidR="00E274B7" w:rsidRPr="007A04BD" w:rsidRDefault="00E274B7" w:rsidP="00E274B7">
      <w:pPr>
        <w:ind w:firstLine="720"/>
        <w:rPr>
          <w:rFonts w:ascii="Arial" w:hAnsi="Arial" w:cs="Arial"/>
        </w:rPr>
      </w:pPr>
      <w:r w:rsidRPr="007A04BD">
        <w:rPr>
          <w:rFonts w:ascii="Arial" w:hAnsi="Arial" w:cs="Arial"/>
        </w:rPr>
        <w:t>Практическими занятиями в отношении методики преподав</w:t>
      </w:r>
      <w:r w:rsidRPr="007A04BD">
        <w:rPr>
          <w:rFonts w:ascii="Arial" w:hAnsi="Arial" w:cs="Arial"/>
        </w:rPr>
        <w:t>а</w:t>
      </w:r>
      <w:r w:rsidRPr="007A04BD">
        <w:rPr>
          <w:rFonts w:ascii="Arial" w:hAnsi="Arial" w:cs="Arial"/>
        </w:rPr>
        <w:t>ния могут быть уроки, занятия по модулям курса ОРКСЭ, пред</w:t>
      </w:r>
      <w:r w:rsidRPr="007A04BD">
        <w:rPr>
          <w:rFonts w:ascii="Arial" w:hAnsi="Arial" w:cs="Arial"/>
        </w:rPr>
        <w:t>у</w:t>
      </w:r>
      <w:r w:rsidRPr="007A04BD">
        <w:rPr>
          <w:rFonts w:ascii="Arial" w:hAnsi="Arial" w:cs="Arial"/>
        </w:rPr>
        <w:t>сматривающие выполнение учащимися практических работ: подг</w:t>
      </w:r>
      <w:r w:rsidRPr="007A04BD">
        <w:rPr>
          <w:rFonts w:ascii="Arial" w:hAnsi="Arial" w:cs="Arial"/>
        </w:rPr>
        <w:t>о</w:t>
      </w:r>
      <w:r w:rsidRPr="007A04BD">
        <w:rPr>
          <w:rFonts w:ascii="Arial" w:hAnsi="Arial" w:cs="Arial"/>
        </w:rPr>
        <w:t>товки творческих проектов, презентаций, конкурсов, выступлений и т.п. индивидуально или в группах. В качестве практических занятий можно рассматривать и экскурсии, которые могут входить в пр</w:t>
      </w:r>
      <w:r w:rsidRPr="007A04BD">
        <w:rPr>
          <w:rFonts w:ascii="Arial" w:hAnsi="Arial" w:cs="Arial"/>
        </w:rPr>
        <w:t>о</w:t>
      </w:r>
      <w:r w:rsidRPr="007A04BD">
        <w:rPr>
          <w:rFonts w:ascii="Arial" w:hAnsi="Arial" w:cs="Arial"/>
        </w:rPr>
        <w:t>грамму обучения, в том числе в близлежащие храмы, мечети, син</w:t>
      </w:r>
      <w:r w:rsidRPr="007A04BD">
        <w:rPr>
          <w:rFonts w:ascii="Arial" w:hAnsi="Arial" w:cs="Arial"/>
        </w:rPr>
        <w:t>а</w:t>
      </w:r>
      <w:r w:rsidRPr="007A04BD">
        <w:rPr>
          <w:rFonts w:ascii="Arial" w:hAnsi="Arial" w:cs="Arial"/>
        </w:rPr>
        <w:t>гоги для ознакомления с их устройством, убранством, историей и т.д. Такие экскурсии могут проводиться с согласия родителей о</w:t>
      </w:r>
      <w:r w:rsidRPr="007A04BD">
        <w:rPr>
          <w:rFonts w:ascii="Arial" w:hAnsi="Arial" w:cs="Arial"/>
        </w:rPr>
        <w:t>б</w:t>
      </w:r>
      <w:r w:rsidRPr="007A04BD">
        <w:rPr>
          <w:rFonts w:ascii="Arial" w:hAnsi="Arial" w:cs="Arial"/>
        </w:rPr>
        <w:t>щим порядком, но не предусматривают «обучение религии», пра</w:t>
      </w:r>
      <w:r w:rsidRPr="007A04BD">
        <w:rPr>
          <w:rFonts w:ascii="Arial" w:hAnsi="Arial" w:cs="Arial"/>
        </w:rPr>
        <w:t>к</w:t>
      </w:r>
      <w:r w:rsidRPr="007A04BD">
        <w:rPr>
          <w:rFonts w:ascii="Arial" w:hAnsi="Arial" w:cs="Arial"/>
        </w:rPr>
        <w:t>тического приобщения детей к исполнению религиозных обрядов, участию в богослужениях и т.п. В преподавании религиозных кул</w:t>
      </w:r>
      <w:r w:rsidRPr="007A04BD">
        <w:rPr>
          <w:rFonts w:ascii="Arial" w:hAnsi="Arial" w:cs="Arial"/>
        </w:rPr>
        <w:t>ь</w:t>
      </w:r>
      <w:r w:rsidRPr="007A04BD">
        <w:rPr>
          <w:rFonts w:ascii="Arial" w:hAnsi="Arial" w:cs="Arial"/>
        </w:rPr>
        <w:t>тур не ставится задачи обучения детей религиозной практике. В то же время на подобных занятиях, экскурсиях учитель не может пр</w:t>
      </w:r>
      <w:r w:rsidRPr="007A04BD">
        <w:rPr>
          <w:rFonts w:ascii="Arial" w:hAnsi="Arial" w:cs="Arial"/>
        </w:rPr>
        <w:t>е</w:t>
      </w:r>
      <w:r w:rsidRPr="007A04BD">
        <w:rPr>
          <w:rFonts w:ascii="Arial" w:hAnsi="Arial" w:cs="Arial"/>
        </w:rPr>
        <w:t>пятствовать детям свободно, по их желанию выражать свою рел</w:t>
      </w:r>
      <w:r w:rsidRPr="007A04BD">
        <w:rPr>
          <w:rFonts w:ascii="Arial" w:hAnsi="Arial" w:cs="Arial"/>
        </w:rPr>
        <w:t>и</w:t>
      </w:r>
      <w:r w:rsidRPr="007A04BD">
        <w:rPr>
          <w:rFonts w:ascii="Arial" w:hAnsi="Arial" w:cs="Arial"/>
        </w:rPr>
        <w:t xml:space="preserve">гиозную принадлежность в формах, принятых в данной религиозной традиции. Однако при этом — без нарушения порядка проведения учебного занятия, экскурсии. </w:t>
      </w:r>
    </w:p>
    <w:p w:rsidR="00E274B7" w:rsidRPr="007A04BD" w:rsidRDefault="00E274B7" w:rsidP="00E274B7">
      <w:pPr>
        <w:rPr>
          <w:rFonts w:ascii="Arial" w:hAnsi="Arial" w:cs="Arial"/>
        </w:rPr>
      </w:pPr>
    </w:p>
    <w:p w:rsidR="00E274B7" w:rsidRPr="007A04BD" w:rsidRDefault="00E274B7" w:rsidP="00E274B7">
      <w:pPr>
        <w:rPr>
          <w:rFonts w:ascii="Arial" w:hAnsi="Arial" w:cs="Arial"/>
        </w:rPr>
      </w:pPr>
    </w:p>
    <w:p w:rsidR="0082002E" w:rsidRDefault="0082002E">
      <w:bookmarkStart w:id="0" w:name="_GoBack"/>
      <w:bookmarkEnd w:id="0"/>
    </w:p>
    <w:sectPr w:rsidR="0082002E" w:rsidSect="007E5CDC">
      <w:footerReference w:type="even" r:id="rId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72C" w:rsidRDefault="00E274B7" w:rsidP="003B5BE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5772C" w:rsidRDefault="00E274B7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DF2"/>
    <w:rsid w:val="0082002E"/>
    <w:rsid w:val="00B62DF2"/>
    <w:rsid w:val="00E2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AB7247-60EE-4168-9D8E-D151BE0D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4B7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74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E274B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274B7"/>
    <w:rPr>
      <w:rFonts w:ascii="Times New Roman" w:eastAsia="Calibri" w:hAnsi="Times New Roman" w:cs="Times New Roman"/>
      <w:sz w:val="28"/>
      <w:szCs w:val="28"/>
    </w:rPr>
  </w:style>
  <w:style w:type="character" w:styleId="a5">
    <w:name w:val="page number"/>
    <w:basedOn w:val="a0"/>
    <w:rsid w:val="00E27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854</Words>
  <Characters>4868</Characters>
  <Application>Microsoft Office Word</Application>
  <DocSecurity>0</DocSecurity>
  <Lines>40</Lines>
  <Paragraphs>11</Paragraphs>
  <ScaleCrop>false</ScaleCrop>
  <Company>Hewlett-Packard Company</Company>
  <LinksUpToDate>false</LinksUpToDate>
  <CharactersWithSpaces>5711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</dc:creator>
  <cp:keywords/>
  <dc:description/>
  <cp:lastModifiedBy>Айгуль</cp:lastModifiedBy>
  <cp:revision>2</cp:revision>
  <dcterms:created xsi:type="dcterms:W3CDTF">2021-02-09T10:17:00Z</dcterms:created>
  <dcterms:modified xsi:type="dcterms:W3CDTF">2021-02-09T10:17:00Z</dcterms:modified>
</cp:coreProperties>
</file>